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36" w:rsidRDefault="007A4636" w:rsidP="007A4636">
      <w:pPr>
        <w:pStyle w:val="2"/>
        <w:pBdr>
          <w:bottom w:val="single" w:sz="6" w:space="0" w:color="CCCCCC"/>
        </w:pBdr>
        <w:shd w:val="clear" w:color="auto" w:fill="FFFFFF"/>
        <w:spacing w:before="60" w:after="75" w:line="450" w:lineRule="atLeast"/>
        <w:ind w:left="300" w:right="60"/>
        <w:rPr>
          <w:rFonts w:ascii="Verdana" w:hAnsi="Verdana"/>
          <w:color w:val="1B5CFF"/>
          <w:sz w:val="27"/>
          <w:szCs w:val="27"/>
        </w:rPr>
      </w:pPr>
      <w:bookmarkStart w:id="0" w:name="_GoBack"/>
      <w:bookmarkEnd w:id="0"/>
      <w:r>
        <w:rPr>
          <w:rFonts w:ascii="Verdana" w:hAnsi="Verdana"/>
          <w:color w:val="1B5CFF"/>
          <w:sz w:val="27"/>
          <w:szCs w:val="27"/>
        </w:rPr>
        <w:t>10 мифов о туберкулезе</w:t>
      </w:r>
    </w:p>
    <w:p w:rsidR="007A4636" w:rsidRDefault="007A4636" w:rsidP="007A4636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4A71FC" wp14:editId="7403B5C6">
            <wp:extent cx="2857500" cy="1905000"/>
            <wp:effectExtent l="0" t="0" r="0" b="0"/>
            <wp:docPr id="3" name="Рисунок 3" descr="10 мифов о туберкуле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мифов о туберкулез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1: Туберкулез – пережиток прошлого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Это заболевание вполне можно было назвать исчезающим в 60-80х годах прошлого столетия. О нем надеялись забыть, как о бубонной чуме или «испанке», но в 90х туберкулез вновь принял характер эпидемии: заболеваемость и смертность возросла в 2,5 раза и приблизилась к послевоенным показателям.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2: Туберкулез – проблема отсталых государств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В каком-то смысле так и есть: напасть одолевает Бангладеш, Индонезию, Эфиопию, Заир, Пакистан. Но Россия в этом списке находится на 22м месте, это притом, что государств в мире больше двухсот. Получается, мы безнадежно отсталая страна.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3: Туберкулез – болезнь легких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Действительно, в подавляющем большинстве случаев туберкулез поражает легкие, но, как мы рассказали выше, этот недуг может выбрать для себя и другое место в организме. Тогда возбудитель будет выделяться во внешнюю среду не с мокротой, а с другими физиологическими жидкостями (мочой, спермой, потом, слезами, слюной и т.д.) Это стоит учитывать при контакте с людьми, имеющими подозрительные симптомы.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4: Туберкулез – болезнь низших слоев общества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Такое мнение справедливо основывается на том, что раньше туберкулезом болели, в основном, заключенные, бомжи и наркоманы. Теперь в учреждениях исполнения наказаний существует строгий медицинский контроль. Зато в сфере нелегальной миграции контроля больше не стало, а проблема приобрела угрожающие масштабы. Поэтому вполне благополучный человек, ослабленный стрессами большого города, может заразиться туберкулезом в метро или любом другом общественном месте.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5: Заражение возможно только при близком контакте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Чтобы вдохнуть туберкулезную палочку, совершенно необязательно стоять напротив больного, когда он кашляет. Вы можете случайно зайти в то помещение, где находился носитель, спустя несколько часов или даже дней, и подцепить заразу. Другое дело, что количество единовременно попавших в организм возбудителей играет роль. При массированной и длительной атаке иммунитет действительно может не справиться с туберкулезными бактериями.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6: Заражение = заболевание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Носителем туберкулеза является каждый третий житель планеты Земля. И только у пяти из ста носителей заболевание переходит в активную стадию. Чтобы случилось такое несчастье, требуется значительное ослабление иммунитета, например, в результате долгой простуды или хронического стресса.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7: Туберкулез невозможно обнаружить на ранней стадии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Заболевание можно диагностировать с большой точностью даже на самой ранней стадии. Если носительство определяется с помощью простых тестов, то что уж говорить о болезни? Проблема лишь в том, что больные своевременно не обращаются к врачу, а вместо этого прибегают к самолечению, поставив себе диагноз «ОРЗ».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8: Туберкулёз неизлечим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Современные антибиотики и тщательно продуманные схемы лечения позволяют твердо рассчитывать на положительный исход. Сложность представляют лишь поздно выявленные, мутировавшие и мультирезистентные формы туберкулеза. Болезнь не станет приговором, если при первых же подозрительных симптомах явиться в поликлинику и пройти простейшее обследование!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9: Туберкулез моментально излечивается новейшими препаратами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Обратная сторона заблуждения. Действительно, эффективные антибиотики с минимумом побочных эффектов в арсенале современных фтизиатров имеются, но они не гарантируют излечения мутировавших форм болезни, и терапия все равно занимает несколько месяцев.</w:t>
      </w:r>
    </w:p>
    <w:p w:rsidR="007A4636" w:rsidRDefault="007A4636" w:rsidP="007A4636">
      <w:pPr>
        <w:pStyle w:val="3"/>
        <w:shd w:val="clear" w:color="auto" w:fill="F0F0F0"/>
        <w:spacing w:before="225" w:beforeAutospacing="0" w:afterAutospacing="0" w:line="420" w:lineRule="atLeast"/>
        <w:ind w:left="100" w:right="100"/>
        <w:rPr>
          <w:rFonts w:ascii="Georgia" w:hAnsi="Georgia"/>
          <w:color w:val="663333"/>
        </w:rPr>
      </w:pPr>
      <w:r>
        <w:rPr>
          <w:rFonts w:ascii="Georgia" w:hAnsi="Georgia"/>
          <w:color w:val="663333"/>
        </w:rPr>
        <w:t>Миф 10: Детей опасно прививать от туберкулеза</w:t>
      </w:r>
    </w:p>
    <w:p w:rsidR="007A4636" w:rsidRDefault="007A4636" w:rsidP="007A4636">
      <w:pPr>
        <w:pStyle w:val="a3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Очень опасно НЕ прививать детей от туберкулеза и НЕ проходить ежегодную пробу Манту. Эти простые меры спасли тысячи детских жизней. Разговоры некоторых «продвинутых» родителей о том, что проблема туберкулеза преувеличена, а иммунитет ребенка не стоит лишний раз травмировать прививками, просто преступны.</w:t>
      </w:r>
    </w:p>
    <w:p w:rsidR="007A4636" w:rsidRDefault="007A4636" w:rsidP="007A4636"/>
    <w:p w:rsidR="00E21E67" w:rsidRDefault="00E21E67"/>
    <w:sectPr w:rsidR="00E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36"/>
    <w:rsid w:val="0035466A"/>
    <w:rsid w:val="007A4636"/>
    <w:rsid w:val="00E21E67"/>
    <w:rsid w:val="00E36498"/>
    <w:rsid w:val="00E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4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4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46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4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4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46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2018-03-23T04:55:00Z</dcterms:created>
  <dcterms:modified xsi:type="dcterms:W3CDTF">2018-03-23T04:55:00Z</dcterms:modified>
</cp:coreProperties>
</file>